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7F215" w14:textId="77777777" w:rsidR="00130B0C" w:rsidRPr="004108C0" w:rsidRDefault="00014A7E" w:rsidP="004108C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Os Desafios da Educação Inclusiva na Educação Infantil</w:t>
      </w:r>
    </w:p>
    <w:p w14:paraId="538EF861" w14:textId="77777777" w:rsidR="00130B0C" w:rsidRPr="004108C0" w:rsidRDefault="00014A7E" w:rsidP="004108C0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Lenir Dos Santos Oliveira</w:t>
      </w:r>
    </w:p>
    <w:p w14:paraId="2EDB83FF" w14:textId="77777777" w:rsidR="00130B0C" w:rsidRDefault="00130B0C" w:rsidP="004108C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F620D42" w14:textId="77777777" w:rsidR="004108C0" w:rsidRDefault="004108C0" w:rsidP="004108C0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50F494DA" w14:textId="77777777" w:rsidR="004108C0" w:rsidRDefault="004108C0" w:rsidP="004108C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8993BD7" w14:textId="77777777" w:rsidR="004108C0" w:rsidRPr="004108C0" w:rsidRDefault="004108C0" w:rsidP="004108C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B322F2" w14:textId="4251D563" w:rsidR="004108C0" w:rsidRPr="004108C0" w:rsidRDefault="00014A7E" w:rsidP="00014A7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R</w:t>
      </w:r>
      <w:r w:rsidR="004108C0" w:rsidRPr="004108C0">
        <w:rPr>
          <w:rFonts w:ascii="Arial" w:hAnsi="Arial" w:cs="Arial"/>
          <w:b/>
          <w:bCs/>
          <w:sz w:val="24"/>
          <w:szCs w:val="24"/>
        </w:rPr>
        <w:t>ESUMO</w:t>
      </w:r>
    </w:p>
    <w:p w14:paraId="3663908C" w14:textId="63F42819" w:rsidR="00130B0C" w:rsidRPr="004108C0" w:rsidRDefault="00014A7E" w:rsidP="00014A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08C0">
        <w:rPr>
          <w:rFonts w:ascii="Arial" w:hAnsi="Arial" w:cs="Arial"/>
          <w:sz w:val="20"/>
          <w:szCs w:val="20"/>
        </w:rPr>
        <w:t xml:space="preserve">Este artigo discute os principais desafios enfrentados na implementação da educação inclusiva na educação infantil. A inclusão de crianças com </w:t>
      </w:r>
      <w:r w:rsidRPr="004108C0">
        <w:rPr>
          <w:rFonts w:ascii="Arial" w:hAnsi="Arial" w:cs="Arial"/>
          <w:sz w:val="20"/>
          <w:szCs w:val="20"/>
        </w:rPr>
        <w:t>necessidades especiais no ambiente escolar é um processo complexo que demanda adaptações pedagógicas, formação continuada dos educadores e conscientização da comunidade escolar.</w:t>
      </w:r>
    </w:p>
    <w:p w14:paraId="24AD2C91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938B1F" w14:textId="0FD79D50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Palavras-chave:</w:t>
      </w:r>
      <w:r w:rsidR="004108C0">
        <w:rPr>
          <w:rFonts w:ascii="Arial" w:hAnsi="Arial" w:cs="Arial"/>
          <w:sz w:val="24"/>
          <w:szCs w:val="24"/>
        </w:rPr>
        <w:t xml:space="preserve"> </w:t>
      </w:r>
      <w:r w:rsidRPr="004108C0">
        <w:rPr>
          <w:rFonts w:ascii="Arial" w:hAnsi="Arial" w:cs="Arial"/>
          <w:sz w:val="24"/>
          <w:szCs w:val="24"/>
        </w:rPr>
        <w:t>Educação inclusiva</w:t>
      </w:r>
      <w:r w:rsidR="004108C0">
        <w:rPr>
          <w:rFonts w:ascii="Arial" w:hAnsi="Arial" w:cs="Arial"/>
          <w:sz w:val="24"/>
          <w:szCs w:val="24"/>
        </w:rPr>
        <w:t>.</w:t>
      </w:r>
      <w:r w:rsidRPr="004108C0">
        <w:rPr>
          <w:rFonts w:ascii="Arial" w:hAnsi="Arial" w:cs="Arial"/>
          <w:sz w:val="24"/>
          <w:szCs w:val="24"/>
        </w:rPr>
        <w:t xml:space="preserve"> </w:t>
      </w:r>
      <w:r w:rsidR="004108C0">
        <w:rPr>
          <w:rFonts w:ascii="Arial" w:hAnsi="Arial" w:cs="Arial"/>
          <w:sz w:val="24"/>
          <w:szCs w:val="24"/>
        </w:rPr>
        <w:t>E</w:t>
      </w:r>
      <w:r w:rsidRPr="004108C0">
        <w:rPr>
          <w:rFonts w:ascii="Arial" w:hAnsi="Arial" w:cs="Arial"/>
          <w:sz w:val="24"/>
          <w:szCs w:val="24"/>
        </w:rPr>
        <w:t>ducação infantil</w:t>
      </w:r>
      <w:r w:rsidR="004108C0">
        <w:rPr>
          <w:rFonts w:ascii="Arial" w:hAnsi="Arial" w:cs="Arial"/>
          <w:sz w:val="24"/>
          <w:szCs w:val="24"/>
        </w:rPr>
        <w:t>.</w:t>
      </w:r>
      <w:r w:rsidRPr="004108C0">
        <w:rPr>
          <w:rFonts w:ascii="Arial" w:hAnsi="Arial" w:cs="Arial"/>
          <w:sz w:val="24"/>
          <w:szCs w:val="24"/>
        </w:rPr>
        <w:t xml:space="preserve"> </w:t>
      </w:r>
      <w:r w:rsidR="004108C0">
        <w:rPr>
          <w:rFonts w:ascii="Arial" w:hAnsi="Arial" w:cs="Arial"/>
          <w:sz w:val="24"/>
          <w:szCs w:val="24"/>
        </w:rPr>
        <w:t>D</w:t>
      </w:r>
      <w:r w:rsidRPr="004108C0">
        <w:rPr>
          <w:rFonts w:ascii="Arial" w:hAnsi="Arial" w:cs="Arial"/>
          <w:sz w:val="24"/>
          <w:szCs w:val="24"/>
        </w:rPr>
        <w:t>esafios</w:t>
      </w:r>
      <w:r w:rsidR="004108C0">
        <w:rPr>
          <w:rFonts w:ascii="Arial" w:hAnsi="Arial" w:cs="Arial"/>
          <w:sz w:val="24"/>
          <w:szCs w:val="24"/>
        </w:rPr>
        <w:t>.</w:t>
      </w:r>
      <w:r w:rsidRPr="004108C0">
        <w:rPr>
          <w:rFonts w:ascii="Arial" w:hAnsi="Arial" w:cs="Arial"/>
          <w:sz w:val="24"/>
          <w:szCs w:val="24"/>
        </w:rPr>
        <w:t xml:space="preserve"> </w:t>
      </w:r>
      <w:r w:rsidR="004108C0">
        <w:rPr>
          <w:rFonts w:ascii="Arial" w:hAnsi="Arial" w:cs="Arial"/>
          <w:sz w:val="24"/>
          <w:szCs w:val="24"/>
        </w:rPr>
        <w:t>N</w:t>
      </w:r>
      <w:r w:rsidRPr="004108C0">
        <w:rPr>
          <w:rFonts w:ascii="Arial" w:hAnsi="Arial" w:cs="Arial"/>
          <w:sz w:val="24"/>
          <w:szCs w:val="24"/>
        </w:rPr>
        <w:t>ecessidades especiais.</w:t>
      </w:r>
    </w:p>
    <w:p w14:paraId="114CF2F1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10B063" w14:textId="69F10033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Introdução</w:t>
      </w:r>
    </w:p>
    <w:p w14:paraId="2B4B9F95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35D3E6" w14:textId="77777777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 xml:space="preserve">A educação inclusiva é um direito garantido pela Lei Brasileira de Inclusão (Lei nº 13.146/2015), que busca assegurar que todas as crianças, independentemente de suas condições, tenham acesso à educação de qualidade. No entanto, sua implementação na educação infantil ainda enfrenta diversos desafios. </w:t>
      </w:r>
    </w:p>
    <w:p w14:paraId="2E700AA1" w14:textId="77777777" w:rsidR="004108C0" w:rsidRDefault="004108C0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651C776" w14:textId="77777777" w:rsidR="004108C0" w:rsidRDefault="004108C0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0EDDF2" w14:textId="5A5DAD1E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Desafios da Educação Inclusiva</w:t>
      </w:r>
    </w:p>
    <w:p w14:paraId="18655A05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33B21C6" w14:textId="594A3560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Formação dos Educadores</w:t>
      </w:r>
    </w:p>
    <w:p w14:paraId="0E8B6600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45EB8A" w14:textId="0214C644" w:rsidR="00130B0C" w:rsidRPr="004108C0" w:rsidRDefault="00014A7E" w:rsidP="004108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 xml:space="preserve">A formação dos educadores é um dos pilares fundamentais para o sucesso da educação inclusiva. Segundo </w:t>
      </w:r>
      <w:proofErr w:type="spellStart"/>
      <w:r w:rsidRPr="004108C0">
        <w:rPr>
          <w:rFonts w:ascii="Arial" w:hAnsi="Arial" w:cs="Arial"/>
          <w:sz w:val="24"/>
          <w:szCs w:val="24"/>
        </w:rPr>
        <w:t>Mantoan</w:t>
      </w:r>
      <w:proofErr w:type="spellEnd"/>
      <w:r w:rsidRPr="004108C0">
        <w:rPr>
          <w:rFonts w:ascii="Arial" w:hAnsi="Arial" w:cs="Arial"/>
          <w:sz w:val="24"/>
          <w:szCs w:val="24"/>
        </w:rPr>
        <w:t xml:space="preserve"> (2003), a inclusão não se resume apenas à presença física do aluno com deficiência em sala de aula, mas envolve uma mudança na prática pedagógica que deve ser promovida por professores capacitados. A formação inicial dos educadores muitas vezes não </w:t>
      </w:r>
      <w:r w:rsidRPr="004108C0">
        <w:rPr>
          <w:rFonts w:ascii="Arial" w:hAnsi="Arial" w:cs="Arial"/>
          <w:sz w:val="24"/>
          <w:szCs w:val="24"/>
        </w:rPr>
        <w:lastRenderedPageBreak/>
        <w:t>aborda as especificidades das necessidades educacionais especiais, o que resulta em uma lacuna significativa na prática pedagógica.</w:t>
      </w:r>
    </w:p>
    <w:p w14:paraId="3269DBE2" w14:textId="77777777" w:rsidR="00130B0C" w:rsidRPr="004108C0" w:rsidRDefault="00014A7E" w:rsidP="004108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Além disso, a formação continuada é crucial. Conforme aponta Oliveira (2019), a atualização constante permite que os educadores se familiarizem com novas abordagens e metodologias que favorecem a inclusão. Programas de formação devem incluir estratégias de ensino diversificadas, abordagens diferenciadas e o uso de tecnologias assistivas, proporcionando aos educadores ferramentas eficazes para atender à diversidade no ambiente escolar.</w:t>
      </w:r>
    </w:p>
    <w:p w14:paraId="22254345" w14:textId="77777777" w:rsidR="00130B0C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E2778C7" w14:textId="77777777" w:rsidR="004108C0" w:rsidRPr="004108C0" w:rsidRDefault="004108C0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928390" w14:textId="1778E325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Recursos Didáticos e Estruturas Físicas</w:t>
      </w:r>
    </w:p>
    <w:p w14:paraId="31CDE875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35B8C5F" w14:textId="77777777" w:rsidR="00130B0C" w:rsidRPr="004108C0" w:rsidRDefault="00014A7E" w:rsidP="004108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A disponibilidade de recursos didáticos adaptados e estruturas físicas acessíveis é outro desafio significativo para a educação inclusiva. De acordo com o Ministério da Educação (MEC), as escolas devem estar equipadas com materiais que atendam às diferentes necessidades dos alunos, como livros em braile, softwares educativos e equipamentos de tecnologia assistiva.</w:t>
      </w:r>
    </w:p>
    <w:p w14:paraId="6732CFB3" w14:textId="77777777" w:rsidR="00130B0C" w:rsidRPr="004108C0" w:rsidRDefault="00014A7E" w:rsidP="004108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Entretanto, muitas instituições ainda carecem desses recursos, o que prejudica a aprendizagem de crianças com deficiência. Segundo Almeida (2020), a falta de adaptações no ambiente escolar não só limita o acesso à informação como também pode gerar sentimentos de exclusão entre os alunos. A inclusão pressupõe um ambiente que favoreça a interação e a participação plena de todos os alunos nas atividades escolares.</w:t>
      </w:r>
    </w:p>
    <w:p w14:paraId="5B6344F1" w14:textId="77777777" w:rsidR="00130B0C" w:rsidRPr="004108C0" w:rsidRDefault="00014A7E" w:rsidP="004108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Além disso, a infraestrutura das escolas deve ser revista para garantir acessibilidade física, como rampas, banheiros adaptados e sinalização adequada. Essas adaptações são essenciais para promover um ambiente escolar acolhedor e inclusivo.</w:t>
      </w:r>
    </w:p>
    <w:p w14:paraId="0A58BDE7" w14:textId="77777777" w:rsidR="00130B0C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D0745E0" w14:textId="77777777" w:rsidR="004108C0" w:rsidRPr="004108C0" w:rsidRDefault="004108C0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79ED0F" w14:textId="20D1BC96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08C0">
        <w:rPr>
          <w:rFonts w:ascii="Arial" w:hAnsi="Arial" w:cs="Arial"/>
          <w:b/>
          <w:bCs/>
          <w:sz w:val="24"/>
          <w:szCs w:val="24"/>
        </w:rPr>
        <w:t>Conscientização da Comunidade Escolar</w:t>
      </w:r>
    </w:p>
    <w:p w14:paraId="25881D63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DC16A2" w14:textId="77777777" w:rsidR="00130B0C" w:rsidRPr="004108C0" w:rsidRDefault="00014A7E" w:rsidP="00014A7E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 xml:space="preserve">A conscientização da comunidade escolar sobre a importância da inclusão é fundamental para criar um </w:t>
      </w:r>
      <w:r w:rsidRPr="004108C0">
        <w:rPr>
          <w:rFonts w:ascii="Arial" w:hAnsi="Arial" w:cs="Arial"/>
          <w:sz w:val="24"/>
          <w:szCs w:val="24"/>
        </w:rPr>
        <w:t xml:space="preserve">ambiente favorável ao aprendizado </w:t>
      </w:r>
      <w:r w:rsidRPr="004108C0">
        <w:rPr>
          <w:rFonts w:ascii="Arial" w:hAnsi="Arial" w:cs="Arial"/>
          <w:sz w:val="24"/>
          <w:szCs w:val="24"/>
        </w:rPr>
        <w:lastRenderedPageBreak/>
        <w:t>inclusivo. Segundo Souza (2018), muitas vezes o preconceito e a falta de informação permeiam as relações entre alunos, pais e educadores, dificultando a aceitação da diversidade.</w:t>
      </w:r>
    </w:p>
    <w:p w14:paraId="4BF29EA0" w14:textId="77777777" w:rsidR="00130B0C" w:rsidRPr="004108C0" w:rsidRDefault="00014A7E" w:rsidP="00014A7E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Programas de sensibilização são necessários para promover uma cultura inclusiva nas escolas. Atividades que envolvam toda a comunidade escolar — como palestras, oficinas e eventos — podem ajudar a desmistificar conceitos errôneos sobre as deficiências e promover empatia entre os alunos. A participação ativa dos pais também é essencial nesse processo; eles precisam ser informados sobre as metodologias inclusivas e incentivados a apoiar seus filhos no desenvolvimento social e acadêmico.</w:t>
      </w:r>
    </w:p>
    <w:p w14:paraId="0EC6C466" w14:textId="77777777" w:rsidR="00130B0C" w:rsidRPr="004108C0" w:rsidRDefault="00014A7E" w:rsidP="00014A7E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Além disso, criar um diálogo aberto entre todos os membros da comunidade escolar pode facilitar o entendimento das necessidades das crianças com deficiência, promovendo um ambiente onde todos se sintam respeitados e valorizados.</w:t>
      </w:r>
    </w:p>
    <w:p w14:paraId="7A6946C8" w14:textId="77777777" w:rsidR="00130B0C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F18C118" w14:textId="77777777" w:rsidR="00014A7E" w:rsidRPr="004108C0" w:rsidRDefault="00014A7E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CD5CAB" w14:textId="09208977" w:rsidR="00130B0C" w:rsidRPr="00014A7E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14A7E">
        <w:rPr>
          <w:rFonts w:ascii="Arial" w:hAnsi="Arial" w:cs="Arial"/>
          <w:b/>
          <w:bCs/>
          <w:sz w:val="24"/>
          <w:szCs w:val="24"/>
        </w:rPr>
        <w:t>Considerações Finais</w:t>
      </w:r>
    </w:p>
    <w:p w14:paraId="6868E941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C95A5A" w14:textId="77777777" w:rsidR="00130B0C" w:rsidRPr="004108C0" w:rsidRDefault="00014A7E" w:rsidP="00014A7E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Os desafios da educação inclusiva na educação infantil são complexos e multifacetados. Para superá-los, é necessário um esforço conjunto entre gestores, educadores e a comunidade escolar para promover uma cultura inclusiva que valorize a diversidade.</w:t>
      </w:r>
    </w:p>
    <w:p w14:paraId="169BEC37" w14:textId="77777777" w:rsidR="00130B0C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CCD300A" w14:textId="77777777" w:rsidR="00014A7E" w:rsidRPr="004108C0" w:rsidRDefault="00014A7E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6C1B253" w14:textId="097ABF9E" w:rsidR="00130B0C" w:rsidRPr="00014A7E" w:rsidRDefault="00014A7E" w:rsidP="004108C0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14A7E">
        <w:rPr>
          <w:rFonts w:ascii="Arial" w:hAnsi="Arial" w:cs="Arial"/>
          <w:b/>
          <w:bCs/>
          <w:sz w:val="24"/>
          <w:szCs w:val="24"/>
        </w:rPr>
        <w:t>Referências</w:t>
      </w:r>
    </w:p>
    <w:p w14:paraId="7FE30AC4" w14:textId="77777777" w:rsidR="00130B0C" w:rsidRPr="004108C0" w:rsidRDefault="00130B0C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2101B5" w14:textId="77777777" w:rsidR="00130B0C" w:rsidRPr="004108C0" w:rsidRDefault="00014A7E" w:rsidP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08C0">
        <w:rPr>
          <w:rFonts w:ascii="Arial" w:hAnsi="Arial" w:cs="Arial"/>
          <w:sz w:val="24"/>
          <w:szCs w:val="24"/>
        </w:rPr>
        <w:t>BRASIL. Lei nº 13.146, de 6 de julho de 2015. Institui a Lei Brasileira de Inclusão da Pessoa com Deficiência e dá outras providências.</w:t>
      </w:r>
    </w:p>
    <w:p w14:paraId="397D31B3" w14:textId="77777777" w:rsidR="004108C0" w:rsidRPr="004108C0" w:rsidRDefault="004108C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4108C0" w:rsidRPr="004108C0" w:rsidSect="004108C0">
      <w:pgSz w:w="11906" w:h="16838"/>
      <w:pgMar w:top="1701" w:right="170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B0C"/>
    <w:rsid w:val="00014A7E"/>
    <w:rsid w:val="00130B0C"/>
    <w:rsid w:val="004108C0"/>
    <w:rsid w:val="00EA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B2D54"/>
  <w15:docId w15:val="{0055F962-A012-4036-B9D3-787FF345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Noto Sans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683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Lenir Santos</dc:creator>
  <dc:description/>
  <cp:lastModifiedBy>Luzinete Mussi</cp:lastModifiedBy>
  <cp:revision>3</cp:revision>
  <dcterms:created xsi:type="dcterms:W3CDTF">2024-09-11T23:16:00Z</dcterms:created>
  <dcterms:modified xsi:type="dcterms:W3CDTF">2024-11-08T14:58:00Z</dcterms:modified>
  <dc:language>pt-BR</dc:language>
</cp:coreProperties>
</file>